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B9" w:rsidRPr="001430B9" w:rsidRDefault="001430B9" w:rsidP="001430B9">
      <w:pPr>
        <w:spacing w:line="360" w:lineRule="auto"/>
        <w:jc w:val="both"/>
        <w:rPr>
          <w:rFonts w:ascii="Arial" w:hAnsi="Arial" w:cs="Arial"/>
          <w:b/>
          <w:color w:val="222222"/>
          <w:sz w:val="24"/>
          <w:szCs w:val="24"/>
          <w:shd w:val="clear" w:color="auto" w:fill="FFFFFF"/>
        </w:rPr>
      </w:pPr>
      <w:r w:rsidRPr="001430B9">
        <w:rPr>
          <w:rFonts w:ascii="Arial" w:hAnsi="Arial" w:cs="Arial"/>
          <w:b/>
          <w:color w:val="222222"/>
          <w:sz w:val="24"/>
          <w:szCs w:val="24"/>
          <w:shd w:val="clear" w:color="auto" w:fill="FFFFFF"/>
        </w:rPr>
        <w:t>Offic</w:t>
      </w:r>
      <w:r w:rsidR="000F7288">
        <w:rPr>
          <w:rFonts w:ascii="Arial" w:hAnsi="Arial" w:cs="Arial"/>
          <w:b/>
          <w:color w:val="222222"/>
          <w:sz w:val="24"/>
          <w:szCs w:val="24"/>
          <w:shd w:val="clear" w:color="auto" w:fill="FFFFFF"/>
        </w:rPr>
        <w:t>ials of TVET Bangladesh visit</w:t>
      </w:r>
      <w:r w:rsidRPr="001430B9">
        <w:rPr>
          <w:rFonts w:ascii="Arial" w:hAnsi="Arial" w:cs="Arial"/>
          <w:b/>
          <w:color w:val="222222"/>
          <w:sz w:val="24"/>
          <w:szCs w:val="24"/>
          <w:shd w:val="clear" w:color="auto" w:fill="FFFFFF"/>
        </w:rPr>
        <w:t xml:space="preserve"> Sri Lanka to Stu</w:t>
      </w:r>
      <w:r w:rsidR="002D1C24">
        <w:rPr>
          <w:rFonts w:ascii="Arial" w:hAnsi="Arial" w:cs="Arial"/>
          <w:b/>
          <w:color w:val="222222"/>
          <w:sz w:val="24"/>
          <w:szCs w:val="24"/>
          <w:shd w:val="clear" w:color="auto" w:fill="FFFFFF"/>
        </w:rPr>
        <w:t>dy LMI and TVET Data Management</w:t>
      </w:r>
    </w:p>
    <w:p w:rsidR="001E0ED4" w:rsidRPr="001430B9" w:rsidRDefault="00D5586E" w:rsidP="001430B9">
      <w:pPr>
        <w:spacing w:line="360" w:lineRule="auto"/>
        <w:jc w:val="both"/>
        <w:rPr>
          <w:rFonts w:ascii="Arial" w:hAnsi="Arial" w:cs="Arial"/>
          <w:color w:val="222222"/>
          <w:sz w:val="24"/>
          <w:szCs w:val="24"/>
          <w:shd w:val="clear" w:color="auto" w:fill="FFFFFF"/>
        </w:rPr>
      </w:pPr>
      <w:bookmarkStart w:id="0" w:name="_GoBack"/>
      <w:r w:rsidRPr="001430B9">
        <w:rPr>
          <w:rFonts w:ascii="Arial" w:hAnsi="Arial" w:cs="Arial"/>
          <w:color w:val="222222"/>
          <w:sz w:val="24"/>
          <w:szCs w:val="24"/>
          <w:shd w:val="clear" w:color="auto" w:fill="FFFFFF"/>
        </w:rPr>
        <w:t xml:space="preserve">According to the request of Prof. </w:t>
      </w:r>
      <w:proofErr w:type="spellStart"/>
      <w:r w:rsidRPr="001430B9">
        <w:rPr>
          <w:rFonts w:ascii="Arial" w:hAnsi="Arial" w:cs="Arial"/>
          <w:color w:val="222222"/>
          <w:sz w:val="24"/>
          <w:szCs w:val="24"/>
          <w:shd w:val="clear" w:color="auto" w:fill="FFFFFF"/>
        </w:rPr>
        <w:t>Kabir</w:t>
      </w:r>
      <w:proofErr w:type="spellEnd"/>
      <w:r w:rsidRPr="001430B9">
        <w:rPr>
          <w:rFonts w:ascii="Arial" w:hAnsi="Arial" w:cs="Arial"/>
          <w:color w:val="222222"/>
          <w:sz w:val="24"/>
          <w:szCs w:val="24"/>
          <w:shd w:val="clear" w:color="auto" w:fill="FFFFFF"/>
        </w:rPr>
        <w:t xml:space="preserve"> </w:t>
      </w:r>
      <w:proofErr w:type="spellStart"/>
      <w:r w:rsidRPr="001430B9">
        <w:rPr>
          <w:rFonts w:ascii="Arial" w:hAnsi="Arial" w:cs="Arial"/>
          <w:color w:val="222222"/>
          <w:sz w:val="24"/>
          <w:szCs w:val="24"/>
          <w:shd w:val="clear" w:color="auto" w:fill="FFFFFF"/>
        </w:rPr>
        <w:t>Uddin</w:t>
      </w:r>
      <w:proofErr w:type="spellEnd"/>
      <w:r w:rsidRPr="001430B9">
        <w:rPr>
          <w:rFonts w:ascii="Arial" w:hAnsi="Arial" w:cs="Arial"/>
          <w:color w:val="222222"/>
          <w:sz w:val="24"/>
          <w:szCs w:val="24"/>
          <w:shd w:val="clear" w:color="auto" w:fill="FFFFFF"/>
        </w:rPr>
        <w:t xml:space="preserve"> Ahmed</w:t>
      </w:r>
      <w:r w:rsidR="001430B9" w:rsidRPr="001430B9">
        <w:rPr>
          <w:rFonts w:ascii="Arial" w:hAnsi="Arial" w:cs="Arial"/>
          <w:color w:val="222222"/>
          <w:sz w:val="24"/>
          <w:szCs w:val="24"/>
          <w:shd w:val="clear" w:color="auto" w:fill="FFFFFF"/>
        </w:rPr>
        <w:t>, Joint</w:t>
      </w:r>
      <w:r w:rsidRPr="001430B9">
        <w:rPr>
          <w:rFonts w:ascii="Arial" w:hAnsi="Arial" w:cs="Arial"/>
          <w:color w:val="222222"/>
          <w:sz w:val="24"/>
          <w:szCs w:val="24"/>
          <w:shd w:val="clear" w:color="auto" w:fill="FFFFFF"/>
        </w:rPr>
        <w:t xml:space="preserve"> Director &amp;</w:t>
      </w:r>
      <w:r w:rsidRPr="001430B9">
        <w:rPr>
          <w:rFonts w:ascii="Arial" w:hAnsi="Arial" w:cs="Arial"/>
          <w:color w:val="222222"/>
          <w:sz w:val="24"/>
          <w:szCs w:val="24"/>
          <w:shd w:val="clear" w:color="auto" w:fill="FFFFFF"/>
        </w:rPr>
        <w:t xml:space="preserve"> </w:t>
      </w:r>
      <w:r w:rsidRPr="001430B9">
        <w:rPr>
          <w:rFonts w:ascii="Arial" w:hAnsi="Arial" w:cs="Arial"/>
          <w:color w:val="222222"/>
          <w:sz w:val="24"/>
          <w:szCs w:val="24"/>
          <w:shd w:val="clear" w:color="auto" w:fill="FFFFFF"/>
        </w:rPr>
        <w:t>Project Director, LMIS Project</w:t>
      </w:r>
      <w:r w:rsidRPr="001430B9">
        <w:rPr>
          <w:rFonts w:ascii="Arial" w:hAnsi="Arial" w:cs="Arial"/>
          <w:color w:val="222222"/>
          <w:sz w:val="24"/>
          <w:szCs w:val="24"/>
          <w:shd w:val="clear" w:color="auto" w:fill="FFFFFF"/>
        </w:rPr>
        <w:t xml:space="preserve"> and </w:t>
      </w:r>
      <w:r w:rsidRPr="001430B9">
        <w:rPr>
          <w:rFonts w:ascii="Arial" w:hAnsi="Arial" w:cs="Arial"/>
          <w:color w:val="222222"/>
          <w:sz w:val="24"/>
          <w:szCs w:val="24"/>
          <w:shd w:val="clear" w:color="auto" w:fill="FFFFFF"/>
        </w:rPr>
        <w:t>Focal Point, TVET</w:t>
      </w:r>
      <w:r w:rsidRPr="001430B9">
        <w:rPr>
          <w:rStyle w:val="apple-converted-space"/>
          <w:rFonts w:ascii="Arial" w:hAnsi="Arial" w:cs="Arial"/>
          <w:color w:val="222222"/>
          <w:sz w:val="24"/>
          <w:szCs w:val="24"/>
          <w:shd w:val="clear" w:color="auto" w:fill="FFFFFF"/>
        </w:rPr>
        <w:t xml:space="preserve">, </w:t>
      </w:r>
      <w:r w:rsidRPr="001430B9">
        <w:rPr>
          <w:rStyle w:val="il"/>
          <w:rFonts w:ascii="Arial" w:hAnsi="Arial" w:cs="Arial"/>
          <w:color w:val="222222"/>
          <w:sz w:val="24"/>
          <w:szCs w:val="24"/>
          <w:shd w:val="clear" w:color="auto" w:fill="FFFFFF"/>
        </w:rPr>
        <w:t>Bangladesh</w:t>
      </w:r>
      <w:r w:rsidRPr="001430B9">
        <w:rPr>
          <w:rStyle w:val="apple-converted-space"/>
          <w:rFonts w:ascii="Arial" w:hAnsi="Arial" w:cs="Arial"/>
          <w:color w:val="222222"/>
          <w:sz w:val="24"/>
          <w:szCs w:val="24"/>
          <w:shd w:val="clear" w:color="auto" w:fill="FFFFFF"/>
        </w:rPr>
        <w:t> </w:t>
      </w:r>
      <w:r w:rsidRPr="001430B9">
        <w:rPr>
          <w:rFonts w:ascii="Arial" w:hAnsi="Arial" w:cs="Arial"/>
          <w:color w:val="222222"/>
          <w:sz w:val="24"/>
          <w:szCs w:val="24"/>
          <w:shd w:val="clear" w:color="auto" w:fill="FFFFFF"/>
        </w:rPr>
        <w:t>Bureau of Statistics (BBS)</w:t>
      </w:r>
      <w:r w:rsidRPr="001430B9">
        <w:rPr>
          <w:rFonts w:ascii="Arial" w:hAnsi="Arial" w:cs="Arial"/>
          <w:color w:val="222222"/>
          <w:sz w:val="24"/>
          <w:szCs w:val="24"/>
          <w:shd w:val="clear" w:color="auto" w:fill="FFFFFF"/>
        </w:rPr>
        <w:t xml:space="preserve">, TVEC UNEVOC Center of Sri Lanka has organized a study tour for high officials of TVET sector of Bangladesh from </w:t>
      </w:r>
      <w:proofErr w:type="gramStart"/>
      <w:r w:rsidRPr="001430B9">
        <w:rPr>
          <w:rFonts w:ascii="Arial" w:hAnsi="Arial" w:cs="Arial"/>
          <w:color w:val="222222"/>
          <w:sz w:val="24"/>
          <w:szCs w:val="24"/>
          <w:shd w:val="clear" w:color="auto" w:fill="FFFFFF"/>
        </w:rPr>
        <w:t>14</w:t>
      </w:r>
      <w:r w:rsidRPr="001430B9">
        <w:rPr>
          <w:rFonts w:ascii="Arial" w:hAnsi="Arial" w:cs="Arial"/>
          <w:color w:val="222222"/>
          <w:sz w:val="24"/>
          <w:szCs w:val="24"/>
          <w:shd w:val="clear" w:color="auto" w:fill="FFFFFF"/>
          <w:vertAlign w:val="superscript"/>
        </w:rPr>
        <w:t>th</w:t>
      </w:r>
      <w:r w:rsidRPr="001430B9">
        <w:rPr>
          <w:rFonts w:ascii="Arial" w:hAnsi="Arial" w:cs="Arial"/>
          <w:color w:val="222222"/>
          <w:sz w:val="24"/>
          <w:szCs w:val="24"/>
          <w:shd w:val="clear" w:color="auto" w:fill="FFFFFF"/>
        </w:rPr>
        <w:t xml:space="preserve">  to</w:t>
      </w:r>
      <w:proofErr w:type="gramEnd"/>
      <w:r w:rsidRPr="001430B9">
        <w:rPr>
          <w:rFonts w:ascii="Arial" w:hAnsi="Arial" w:cs="Arial"/>
          <w:color w:val="222222"/>
          <w:sz w:val="24"/>
          <w:szCs w:val="24"/>
          <w:shd w:val="clear" w:color="auto" w:fill="FFFFFF"/>
        </w:rPr>
        <w:t xml:space="preserve"> 18</w:t>
      </w:r>
      <w:r w:rsidRPr="001430B9">
        <w:rPr>
          <w:rFonts w:ascii="Arial" w:hAnsi="Arial" w:cs="Arial"/>
          <w:color w:val="222222"/>
          <w:sz w:val="24"/>
          <w:szCs w:val="24"/>
          <w:shd w:val="clear" w:color="auto" w:fill="FFFFFF"/>
          <w:vertAlign w:val="superscript"/>
        </w:rPr>
        <w:t>th</w:t>
      </w:r>
      <w:r w:rsidRPr="001430B9">
        <w:rPr>
          <w:rFonts w:ascii="Arial" w:hAnsi="Arial" w:cs="Arial"/>
          <w:color w:val="222222"/>
          <w:sz w:val="24"/>
          <w:szCs w:val="24"/>
          <w:shd w:val="clear" w:color="auto" w:fill="FFFFFF"/>
        </w:rPr>
        <w:t xml:space="preserve"> September 2015.</w:t>
      </w:r>
    </w:p>
    <w:p w:rsidR="001430B9" w:rsidRPr="001430B9" w:rsidRDefault="00D5586E" w:rsidP="001430B9">
      <w:pPr>
        <w:shd w:val="clear" w:color="auto" w:fill="FFFFFF"/>
        <w:spacing w:after="240" w:line="360" w:lineRule="auto"/>
        <w:jc w:val="both"/>
        <w:rPr>
          <w:rFonts w:ascii="Arial" w:eastAsia="Times New Roman" w:hAnsi="Arial" w:cs="Arial"/>
          <w:color w:val="222222"/>
          <w:sz w:val="24"/>
          <w:szCs w:val="24"/>
        </w:rPr>
      </w:pPr>
      <w:r w:rsidRPr="00D5586E">
        <w:rPr>
          <w:rFonts w:ascii="Arial" w:eastAsia="Times New Roman" w:hAnsi="Arial" w:cs="Arial"/>
          <w:color w:val="222222"/>
          <w:sz w:val="24"/>
          <w:szCs w:val="24"/>
        </w:rPr>
        <w:t>BBS, the National Statistical Organization of</w:t>
      </w:r>
      <w:r w:rsidRPr="001430B9">
        <w:rPr>
          <w:rFonts w:ascii="Arial" w:eastAsia="Times New Roman" w:hAnsi="Arial" w:cs="Arial"/>
          <w:color w:val="222222"/>
          <w:sz w:val="24"/>
          <w:szCs w:val="24"/>
        </w:rPr>
        <w:t> Bangladesh</w:t>
      </w:r>
      <w:r w:rsidRPr="00D5586E">
        <w:rPr>
          <w:rFonts w:ascii="Arial" w:eastAsia="Times New Roman" w:hAnsi="Arial" w:cs="Arial"/>
          <w:color w:val="222222"/>
          <w:sz w:val="24"/>
          <w:szCs w:val="24"/>
        </w:rPr>
        <w:t xml:space="preserve">, is going to develop </w:t>
      </w:r>
      <w:proofErr w:type="spellStart"/>
      <w:r w:rsidRPr="00D5586E">
        <w:rPr>
          <w:rFonts w:ascii="Arial" w:eastAsia="Times New Roman" w:hAnsi="Arial" w:cs="Arial"/>
          <w:color w:val="222222"/>
          <w:sz w:val="24"/>
          <w:szCs w:val="24"/>
        </w:rPr>
        <w:t>Labour</w:t>
      </w:r>
      <w:proofErr w:type="spellEnd"/>
      <w:r w:rsidRPr="00D5586E">
        <w:rPr>
          <w:rFonts w:ascii="Arial" w:eastAsia="Times New Roman" w:hAnsi="Arial" w:cs="Arial"/>
          <w:color w:val="222222"/>
          <w:sz w:val="24"/>
          <w:szCs w:val="24"/>
        </w:rPr>
        <w:t xml:space="preserve"> Market Information System (LMIS) of its own. </w:t>
      </w:r>
      <w:r w:rsidRPr="001430B9">
        <w:rPr>
          <w:rFonts w:ascii="Arial" w:eastAsia="Times New Roman" w:hAnsi="Arial" w:cs="Arial"/>
          <w:color w:val="222222"/>
          <w:sz w:val="24"/>
          <w:szCs w:val="24"/>
        </w:rPr>
        <w:t xml:space="preserve">In </w:t>
      </w:r>
      <w:r w:rsidR="001430B9" w:rsidRPr="001430B9">
        <w:rPr>
          <w:rFonts w:ascii="Arial" w:eastAsia="Times New Roman" w:hAnsi="Arial" w:cs="Arial"/>
          <w:color w:val="222222"/>
          <w:sz w:val="24"/>
          <w:szCs w:val="24"/>
        </w:rPr>
        <w:t>exploring TVET</w:t>
      </w:r>
      <w:r w:rsidRPr="001430B9">
        <w:rPr>
          <w:rFonts w:ascii="Arial" w:eastAsia="Times New Roman" w:hAnsi="Arial" w:cs="Arial"/>
          <w:color w:val="222222"/>
          <w:sz w:val="24"/>
          <w:szCs w:val="24"/>
        </w:rPr>
        <w:t xml:space="preserve"> and LMI systems in Asia</w:t>
      </w:r>
      <w:r w:rsidR="001430B9" w:rsidRPr="001430B9">
        <w:rPr>
          <w:rFonts w:ascii="Arial" w:eastAsia="Times New Roman" w:hAnsi="Arial" w:cs="Arial"/>
          <w:color w:val="222222"/>
          <w:sz w:val="24"/>
          <w:szCs w:val="24"/>
        </w:rPr>
        <w:t>,</w:t>
      </w:r>
      <w:r w:rsidRPr="001430B9">
        <w:rPr>
          <w:rFonts w:ascii="Arial" w:eastAsia="Times New Roman" w:hAnsi="Arial" w:cs="Arial"/>
          <w:color w:val="222222"/>
          <w:sz w:val="24"/>
          <w:szCs w:val="24"/>
        </w:rPr>
        <w:t xml:space="preserve"> BBS has </w:t>
      </w:r>
      <w:r w:rsidR="001430B9" w:rsidRPr="001430B9">
        <w:rPr>
          <w:rFonts w:ascii="Arial" w:eastAsia="Times New Roman" w:hAnsi="Arial" w:cs="Arial"/>
          <w:color w:val="222222"/>
          <w:sz w:val="24"/>
          <w:szCs w:val="24"/>
        </w:rPr>
        <w:t>observed</w:t>
      </w:r>
      <w:r w:rsidRPr="001430B9">
        <w:rPr>
          <w:rFonts w:ascii="Arial" w:eastAsia="Times New Roman" w:hAnsi="Arial" w:cs="Arial"/>
          <w:color w:val="222222"/>
          <w:sz w:val="24"/>
          <w:szCs w:val="24"/>
        </w:rPr>
        <w:t xml:space="preserve"> </w:t>
      </w:r>
      <w:r w:rsidR="00003D6F" w:rsidRPr="001430B9">
        <w:rPr>
          <w:rFonts w:ascii="Arial" w:eastAsia="Times New Roman" w:hAnsi="Arial" w:cs="Arial"/>
          <w:color w:val="222222"/>
          <w:sz w:val="24"/>
          <w:szCs w:val="24"/>
        </w:rPr>
        <w:t xml:space="preserve">that </w:t>
      </w:r>
      <w:r w:rsidR="00003D6F" w:rsidRPr="00D5586E">
        <w:rPr>
          <w:rFonts w:ascii="Arial" w:eastAsia="Times New Roman" w:hAnsi="Arial" w:cs="Arial"/>
          <w:color w:val="222222"/>
          <w:sz w:val="24"/>
          <w:szCs w:val="24"/>
        </w:rPr>
        <w:t>TVEC</w:t>
      </w:r>
      <w:r w:rsidRPr="001430B9">
        <w:rPr>
          <w:rFonts w:ascii="Arial" w:eastAsia="Times New Roman" w:hAnsi="Arial" w:cs="Arial"/>
          <w:color w:val="222222"/>
          <w:sz w:val="24"/>
          <w:szCs w:val="24"/>
        </w:rPr>
        <w:t xml:space="preserve"> Sri Lanka has developed a strong LMIS for</w:t>
      </w:r>
      <w:r w:rsidRPr="00D5586E">
        <w:rPr>
          <w:rFonts w:ascii="Arial" w:eastAsia="Times New Roman" w:hAnsi="Arial" w:cs="Arial"/>
          <w:color w:val="222222"/>
          <w:sz w:val="24"/>
          <w:szCs w:val="24"/>
        </w:rPr>
        <w:t xml:space="preserve"> Sri Lanka and disseminating LMI very effectively</w:t>
      </w:r>
      <w:r w:rsidRPr="001430B9">
        <w:rPr>
          <w:rFonts w:ascii="Arial" w:eastAsia="Times New Roman" w:hAnsi="Arial" w:cs="Arial"/>
          <w:color w:val="222222"/>
          <w:sz w:val="24"/>
          <w:szCs w:val="24"/>
        </w:rPr>
        <w:t xml:space="preserve"> through various means</w:t>
      </w:r>
      <w:r w:rsidRPr="00D5586E">
        <w:rPr>
          <w:rFonts w:ascii="Arial" w:eastAsia="Times New Roman" w:hAnsi="Arial" w:cs="Arial"/>
          <w:color w:val="222222"/>
          <w:sz w:val="24"/>
          <w:szCs w:val="24"/>
        </w:rPr>
        <w:t xml:space="preserve">. Also, </w:t>
      </w:r>
      <w:r w:rsidR="001430B9" w:rsidRPr="001430B9">
        <w:rPr>
          <w:rFonts w:ascii="Arial" w:eastAsia="Times New Roman" w:hAnsi="Arial" w:cs="Arial"/>
          <w:color w:val="222222"/>
          <w:sz w:val="24"/>
          <w:szCs w:val="24"/>
        </w:rPr>
        <w:t>they have observed that TVEC</w:t>
      </w:r>
      <w:r w:rsidRPr="00D5586E">
        <w:rPr>
          <w:rFonts w:ascii="Arial" w:eastAsia="Times New Roman" w:hAnsi="Arial" w:cs="Arial"/>
          <w:color w:val="222222"/>
          <w:sz w:val="24"/>
          <w:szCs w:val="24"/>
        </w:rPr>
        <w:t xml:space="preserve"> ma</w:t>
      </w:r>
      <w:r w:rsidR="001430B9" w:rsidRPr="001430B9">
        <w:rPr>
          <w:rFonts w:ascii="Arial" w:eastAsia="Times New Roman" w:hAnsi="Arial" w:cs="Arial"/>
          <w:color w:val="222222"/>
          <w:sz w:val="24"/>
          <w:szCs w:val="24"/>
        </w:rPr>
        <w:t>intaining a comprehensive TVET databases and web-portal in an articulated way with many online resources.</w:t>
      </w:r>
    </w:p>
    <w:p w:rsidR="00D5586E" w:rsidRPr="00D5586E" w:rsidRDefault="001430B9" w:rsidP="001430B9">
      <w:pPr>
        <w:shd w:val="clear" w:color="auto" w:fill="FFFFFF"/>
        <w:spacing w:after="240" w:line="360" w:lineRule="auto"/>
        <w:jc w:val="both"/>
        <w:rPr>
          <w:rFonts w:ascii="Arial" w:eastAsia="Times New Roman" w:hAnsi="Arial" w:cs="Arial"/>
          <w:color w:val="222222"/>
          <w:sz w:val="24"/>
          <w:szCs w:val="24"/>
        </w:rPr>
      </w:pPr>
      <w:r w:rsidRPr="001430B9">
        <w:rPr>
          <w:rFonts w:ascii="Arial" w:eastAsia="Times New Roman" w:hAnsi="Arial" w:cs="Arial"/>
          <w:color w:val="222222"/>
          <w:sz w:val="24"/>
          <w:szCs w:val="24"/>
        </w:rPr>
        <w:t>Then</w:t>
      </w:r>
      <w:r w:rsidR="00D5586E" w:rsidRPr="00D5586E">
        <w:rPr>
          <w:rFonts w:ascii="Arial" w:eastAsia="Times New Roman" w:hAnsi="Arial" w:cs="Arial"/>
          <w:color w:val="222222"/>
          <w:sz w:val="24"/>
          <w:szCs w:val="24"/>
        </w:rPr>
        <w:t xml:space="preserve"> the Officials from BBS and related Ministry of the Government </w:t>
      </w:r>
      <w:r>
        <w:rPr>
          <w:rFonts w:ascii="Arial" w:eastAsia="Times New Roman" w:hAnsi="Arial" w:cs="Arial"/>
          <w:color w:val="222222"/>
          <w:sz w:val="24"/>
          <w:szCs w:val="24"/>
        </w:rPr>
        <w:t>o</w:t>
      </w:r>
      <w:r w:rsidR="00D5586E" w:rsidRPr="00D5586E">
        <w:rPr>
          <w:rFonts w:ascii="Arial" w:eastAsia="Times New Roman" w:hAnsi="Arial" w:cs="Arial"/>
          <w:color w:val="222222"/>
          <w:sz w:val="24"/>
          <w:szCs w:val="24"/>
        </w:rPr>
        <w:t>f</w:t>
      </w:r>
      <w:r w:rsidR="00D5586E" w:rsidRPr="001430B9">
        <w:rPr>
          <w:rFonts w:ascii="Arial" w:eastAsia="Times New Roman" w:hAnsi="Arial" w:cs="Arial"/>
          <w:color w:val="222222"/>
          <w:sz w:val="24"/>
          <w:szCs w:val="24"/>
        </w:rPr>
        <w:t> Bangladesh </w:t>
      </w:r>
      <w:r w:rsidR="00D5586E" w:rsidRPr="00D5586E">
        <w:rPr>
          <w:rFonts w:ascii="Arial" w:eastAsia="Times New Roman" w:hAnsi="Arial" w:cs="Arial"/>
          <w:color w:val="222222"/>
          <w:sz w:val="24"/>
          <w:szCs w:val="24"/>
        </w:rPr>
        <w:t>visit</w:t>
      </w:r>
      <w:r w:rsidRPr="001430B9">
        <w:rPr>
          <w:rFonts w:ascii="Arial" w:eastAsia="Times New Roman" w:hAnsi="Arial" w:cs="Arial"/>
          <w:color w:val="222222"/>
          <w:sz w:val="24"/>
          <w:szCs w:val="24"/>
        </w:rPr>
        <w:t>ed</w:t>
      </w:r>
      <w:r w:rsidR="00D5586E" w:rsidRPr="00D5586E">
        <w:rPr>
          <w:rFonts w:ascii="Arial" w:eastAsia="Times New Roman" w:hAnsi="Arial" w:cs="Arial"/>
          <w:color w:val="222222"/>
          <w:sz w:val="24"/>
          <w:szCs w:val="24"/>
        </w:rPr>
        <w:t xml:space="preserve"> </w:t>
      </w:r>
      <w:r w:rsidRPr="001430B9">
        <w:rPr>
          <w:rFonts w:ascii="Arial" w:eastAsia="Times New Roman" w:hAnsi="Arial" w:cs="Arial"/>
          <w:color w:val="222222"/>
          <w:sz w:val="24"/>
          <w:szCs w:val="24"/>
        </w:rPr>
        <w:t>Sri Lanka and studied</w:t>
      </w:r>
      <w:r w:rsidR="00D5586E" w:rsidRPr="00D5586E">
        <w:rPr>
          <w:rFonts w:ascii="Arial" w:eastAsia="Times New Roman" w:hAnsi="Arial" w:cs="Arial"/>
          <w:color w:val="222222"/>
          <w:sz w:val="24"/>
          <w:szCs w:val="24"/>
        </w:rPr>
        <w:t xml:space="preserve"> LMIS system to acquire knowledge on LMIS system and TVET database. The main aim</w:t>
      </w:r>
      <w:r w:rsidR="00D5586E" w:rsidRPr="001430B9">
        <w:rPr>
          <w:rFonts w:ascii="Arial" w:eastAsia="Times New Roman" w:hAnsi="Arial" w:cs="Arial"/>
          <w:color w:val="222222"/>
          <w:sz w:val="24"/>
          <w:szCs w:val="24"/>
        </w:rPr>
        <w:t> </w:t>
      </w:r>
      <w:r w:rsidR="00D5586E" w:rsidRPr="00D5586E">
        <w:rPr>
          <w:rFonts w:ascii="Arial" w:eastAsia="Times New Roman" w:hAnsi="Arial" w:cs="Arial"/>
          <w:color w:val="222222"/>
          <w:sz w:val="24"/>
          <w:szCs w:val="24"/>
        </w:rPr>
        <w:t>of the proposed visit</w:t>
      </w:r>
      <w:r w:rsidRPr="001430B9">
        <w:rPr>
          <w:rFonts w:ascii="Arial" w:eastAsia="Times New Roman" w:hAnsi="Arial" w:cs="Arial"/>
          <w:color w:val="222222"/>
          <w:sz w:val="24"/>
          <w:szCs w:val="24"/>
        </w:rPr>
        <w:t xml:space="preserve"> was</w:t>
      </w:r>
      <w:r w:rsidR="00D5586E" w:rsidRPr="00D5586E">
        <w:rPr>
          <w:rFonts w:ascii="Arial" w:eastAsia="Times New Roman" w:hAnsi="Arial" w:cs="Arial"/>
          <w:color w:val="222222"/>
          <w:sz w:val="24"/>
          <w:szCs w:val="24"/>
        </w:rPr>
        <w:t xml:space="preserve"> is to gain knowledge on the followings:</w:t>
      </w:r>
    </w:p>
    <w:p w:rsidR="00D5586E" w:rsidRPr="00D5586E" w:rsidRDefault="00D5586E" w:rsidP="001430B9">
      <w:pPr>
        <w:shd w:val="clear" w:color="auto" w:fill="FFFFFF"/>
        <w:spacing w:after="0" w:line="360" w:lineRule="auto"/>
        <w:jc w:val="both"/>
        <w:rPr>
          <w:rFonts w:ascii="Arial" w:eastAsia="Times New Roman" w:hAnsi="Arial" w:cs="Arial"/>
          <w:color w:val="222222"/>
          <w:sz w:val="24"/>
          <w:szCs w:val="24"/>
        </w:rPr>
      </w:pPr>
      <w:r w:rsidRPr="00D5586E">
        <w:rPr>
          <w:rFonts w:ascii="Arial" w:eastAsia="Times New Roman" w:hAnsi="Arial" w:cs="Arial"/>
          <w:color w:val="222222"/>
          <w:sz w:val="24"/>
          <w:szCs w:val="24"/>
        </w:rPr>
        <w:t>◦      </w:t>
      </w:r>
      <w:r w:rsidRPr="001430B9">
        <w:rPr>
          <w:rFonts w:ascii="Arial" w:eastAsia="Times New Roman" w:hAnsi="Arial" w:cs="Arial"/>
          <w:color w:val="222222"/>
          <w:sz w:val="24"/>
          <w:szCs w:val="24"/>
        </w:rPr>
        <w:t> </w:t>
      </w:r>
      <w:r w:rsidRPr="00D5586E">
        <w:rPr>
          <w:rFonts w:ascii="Arial" w:eastAsia="Times New Roman" w:hAnsi="Arial" w:cs="Arial"/>
          <w:color w:val="222222"/>
          <w:sz w:val="24"/>
          <w:szCs w:val="24"/>
        </w:rPr>
        <w:t>LMIS features, sources of data and maintenance/updating mechanism;</w:t>
      </w:r>
    </w:p>
    <w:p w:rsidR="00D5586E" w:rsidRPr="00D5586E" w:rsidRDefault="00D5586E" w:rsidP="001430B9">
      <w:pPr>
        <w:shd w:val="clear" w:color="auto" w:fill="FFFFFF"/>
        <w:spacing w:after="0" w:line="360" w:lineRule="auto"/>
        <w:jc w:val="both"/>
        <w:rPr>
          <w:rFonts w:ascii="Arial" w:eastAsia="Times New Roman" w:hAnsi="Arial" w:cs="Arial"/>
          <w:color w:val="222222"/>
          <w:sz w:val="24"/>
          <w:szCs w:val="24"/>
        </w:rPr>
      </w:pPr>
      <w:r w:rsidRPr="00D5586E">
        <w:rPr>
          <w:rFonts w:ascii="Arial" w:eastAsia="Times New Roman" w:hAnsi="Arial" w:cs="Arial"/>
          <w:color w:val="222222"/>
          <w:sz w:val="24"/>
          <w:szCs w:val="24"/>
        </w:rPr>
        <w:t>◦      </w:t>
      </w:r>
      <w:r w:rsidRPr="001430B9">
        <w:rPr>
          <w:rFonts w:ascii="Arial" w:eastAsia="Times New Roman" w:hAnsi="Arial" w:cs="Arial"/>
          <w:color w:val="222222"/>
          <w:sz w:val="24"/>
          <w:szCs w:val="24"/>
        </w:rPr>
        <w:t> </w:t>
      </w:r>
      <w:r w:rsidRPr="00D5586E">
        <w:rPr>
          <w:rFonts w:ascii="Arial" w:eastAsia="Times New Roman" w:hAnsi="Arial" w:cs="Arial"/>
          <w:color w:val="222222"/>
          <w:sz w:val="24"/>
          <w:szCs w:val="24"/>
        </w:rPr>
        <w:t>Develop baseline information of TVET institutions</w:t>
      </w:r>
      <w:proofErr w:type="gramStart"/>
      <w:r w:rsidRPr="00D5586E">
        <w:rPr>
          <w:rFonts w:ascii="Arial" w:eastAsia="Times New Roman" w:hAnsi="Arial" w:cs="Arial"/>
          <w:color w:val="222222"/>
          <w:sz w:val="24"/>
          <w:szCs w:val="24"/>
        </w:rPr>
        <w:t>;</w:t>
      </w:r>
      <w:proofErr w:type="gramEnd"/>
      <w:r w:rsidRPr="00D5586E">
        <w:rPr>
          <w:rFonts w:ascii="Arial" w:eastAsia="Times New Roman" w:hAnsi="Arial" w:cs="Arial"/>
          <w:color w:val="222222"/>
          <w:sz w:val="24"/>
          <w:szCs w:val="24"/>
        </w:rPr>
        <w:br/>
        <w:t>◦      </w:t>
      </w:r>
      <w:r w:rsidRPr="001430B9">
        <w:rPr>
          <w:rFonts w:ascii="Arial" w:eastAsia="Times New Roman" w:hAnsi="Arial" w:cs="Arial"/>
          <w:color w:val="222222"/>
          <w:sz w:val="24"/>
          <w:szCs w:val="24"/>
        </w:rPr>
        <w:t> </w:t>
      </w:r>
      <w:r w:rsidRPr="00D5586E">
        <w:rPr>
          <w:rFonts w:ascii="Arial" w:eastAsia="Times New Roman" w:hAnsi="Arial" w:cs="Arial"/>
          <w:color w:val="222222"/>
          <w:sz w:val="24"/>
          <w:szCs w:val="24"/>
        </w:rPr>
        <w:t>Prepare an exhaustive database of TVET institutions;</w:t>
      </w:r>
    </w:p>
    <w:p w:rsidR="00003D6F" w:rsidRDefault="00003D6F" w:rsidP="001430B9">
      <w:pPr>
        <w:spacing w:line="360" w:lineRule="auto"/>
        <w:jc w:val="both"/>
        <w:rPr>
          <w:rFonts w:ascii="Arial" w:hAnsi="Arial" w:cs="Arial"/>
          <w:sz w:val="24"/>
          <w:szCs w:val="24"/>
        </w:rPr>
      </w:pPr>
    </w:p>
    <w:p w:rsidR="001430B9" w:rsidRDefault="001430B9" w:rsidP="001430B9">
      <w:pPr>
        <w:spacing w:line="360" w:lineRule="auto"/>
        <w:jc w:val="both"/>
        <w:rPr>
          <w:rFonts w:ascii="Arial" w:hAnsi="Arial" w:cs="Arial"/>
          <w:sz w:val="24"/>
          <w:szCs w:val="24"/>
        </w:rPr>
      </w:pPr>
      <w:r>
        <w:rPr>
          <w:rFonts w:ascii="Arial" w:hAnsi="Arial" w:cs="Arial"/>
          <w:sz w:val="24"/>
          <w:szCs w:val="24"/>
        </w:rPr>
        <w:t xml:space="preserve">These officials were given overall knowledge through lectures from subject experts and two industrial visits during the study tour. TVEC UNEVOC center has organized this event successfully with the support from the Ministry of </w:t>
      </w:r>
      <w:r w:rsidR="00003D6F">
        <w:rPr>
          <w:rFonts w:ascii="Arial" w:hAnsi="Arial" w:cs="Arial"/>
          <w:sz w:val="24"/>
          <w:szCs w:val="24"/>
        </w:rPr>
        <w:t>Skills Development &amp; Vocational Training, Department of Census and Statistics and TVET institutions under its purview.</w:t>
      </w:r>
    </w:p>
    <w:p w:rsidR="00003D6F" w:rsidRDefault="00003D6F" w:rsidP="001430B9">
      <w:pPr>
        <w:spacing w:line="360" w:lineRule="auto"/>
        <w:jc w:val="both"/>
        <w:rPr>
          <w:rFonts w:ascii="Arial" w:hAnsi="Arial" w:cs="Arial"/>
          <w:sz w:val="24"/>
          <w:szCs w:val="24"/>
        </w:rPr>
      </w:pPr>
      <w:r>
        <w:rPr>
          <w:rFonts w:ascii="Arial" w:hAnsi="Arial" w:cs="Arial"/>
          <w:sz w:val="24"/>
          <w:szCs w:val="24"/>
        </w:rPr>
        <w:t>Pictures depict various interactions during this study tour.</w:t>
      </w:r>
    </w:p>
    <w:bookmarkEnd w:id="0"/>
    <w:p w:rsidR="00003D6F" w:rsidRPr="001430B9" w:rsidRDefault="00F7055B" w:rsidP="001430B9">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extent cx="5486400" cy="4114800"/>
            <wp:effectExtent l="0" t="0" r="0" b="0"/>
            <wp:docPr id="5" name="Picture 5" descr="C:\Users\Janaka\Desktop\UNEVOC-2016\Bangladesh\DSC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aka\Desktop\UNEVOC-2016\Bangladesh\DSC002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ascii="Arial" w:hAnsi="Arial" w:cs="Arial"/>
          <w:noProof/>
          <w:sz w:val="24"/>
          <w:szCs w:val="24"/>
        </w:rPr>
        <w:drawing>
          <wp:inline distT="0" distB="0" distL="0" distR="0">
            <wp:extent cx="5486400" cy="4114800"/>
            <wp:effectExtent l="0" t="0" r="0" b="0"/>
            <wp:docPr id="4" name="Picture 4" descr="C:\Users\Janaka\Desktop\UNEVOC-2016\Bangladesh\DSC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ka\Desktop\UNEVOC-2016\Bangladesh\DSC001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486400" cy="4114800"/>
            <wp:effectExtent l="0" t="0" r="0" b="0"/>
            <wp:docPr id="3" name="Picture 3" descr="C:\Users\Janaka\Desktop\UNEVOC-2016\Bangladesh\DSC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ka\Desktop\UNEVOC-2016\Bangladesh\DSC001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ascii="Arial" w:hAnsi="Arial" w:cs="Arial"/>
          <w:noProof/>
          <w:sz w:val="24"/>
          <w:szCs w:val="24"/>
        </w:rPr>
        <w:drawing>
          <wp:inline distT="0" distB="0" distL="0" distR="0">
            <wp:extent cx="5486400" cy="4114800"/>
            <wp:effectExtent l="0" t="0" r="0" b="0"/>
            <wp:docPr id="2" name="Picture 2" descr="C:\Users\Janaka\Desktop\UNEVOC-2016\Bangladesh\DSC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ka\Desktop\UNEVOC-2016\Bangladesh\DSC001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5486400" cy="4114800"/>
            <wp:effectExtent l="0" t="0" r="0" b="0"/>
            <wp:docPr id="1" name="Picture 1" descr="C:\Users\Janaka\Desktop\UNEVOC-2016\Bangladesh\DSC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ka\Desktop\UNEVOC-2016\Bangladesh\DSC003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sectPr w:rsidR="00003D6F" w:rsidRPr="001430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86E"/>
    <w:rsid w:val="00003D6F"/>
    <w:rsid w:val="000F7288"/>
    <w:rsid w:val="001430B9"/>
    <w:rsid w:val="001E0ED4"/>
    <w:rsid w:val="002D1C24"/>
    <w:rsid w:val="00D5586E"/>
    <w:rsid w:val="00F7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5586E"/>
  </w:style>
  <w:style w:type="character" w:customStyle="1" w:styleId="il">
    <w:name w:val="il"/>
    <w:basedOn w:val="DefaultParagraphFont"/>
    <w:rsid w:val="00D5586E"/>
  </w:style>
  <w:style w:type="paragraph" w:styleId="BalloonText">
    <w:name w:val="Balloon Text"/>
    <w:basedOn w:val="Normal"/>
    <w:link w:val="BalloonTextChar"/>
    <w:uiPriority w:val="99"/>
    <w:semiHidden/>
    <w:unhideWhenUsed/>
    <w:rsid w:val="00F70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5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5586E"/>
  </w:style>
  <w:style w:type="character" w:customStyle="1" w:styleId="il">
    <w:name w:val="il"/>
    <w:basedOn w:val="DefaultParagraphFont"/>
    <w:rsid w:val="00D5586E"/>
  </w:style>
  <w:style w:type="paragraph" w:styleId="BalloonText">
    <w:name w:val="Balloon Text"/>
    <w:basedOn w:val="Normal"/>
    <w:link w:val="BalloonTextChar"/>
    <w:uiPriority w:val="99"/>
    <w:semiHidden/>
    <w:unhideWhenUsed/>
    <w:rsid w:val="00F70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5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12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Janaka</dc:creator>
  <cp:lastModifiedBy>Janaka</cp:lastModifiedBy>
  <cp:revision>4</cp:revision>
  <dcterms:created xsi:type="dcterms:W3CDTF">2016-01-08T05:42:00Z</dcterms:created>
  <dcterms:modified xsi:type="dcterms:W3CDTF">2016-01-08T06:21:00Z</dcterms:modified>
</cp:coreProperties>
</file>